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17" w:rsidRDefault="00DF4217" w:rsidP="00DF4217">
      <w:pPr>
        <w:tabs>
          <w:tab w:val="left" w:pos="14742"/>
        </w:tabs>
        <w:spacing w:before="109" w:line="280" w:lineRule="exact"/>
        <w:ind w:left="11912" w:right="625"/>
        <w:jc w:val="center"/>
        <w:rPr>
          <w:sz w:val="25"/>
        </w:rPr>
      </w:pPr>
      <w:r>
        <w:rPr>
          <w:w w:val="95"/>
          <w:sz w:val="25"/>
        </w:rPr>
        <w:t xml:space="preserve">               Приложение № 3</w:t>
      </w:r>
    </w:p>
    <w:p w:rsidR="00DF4217" w:rsidRPr="00DF4217" w:rsidRDefault="00DF4217" w:rsidP="00DF4217">
      <w:pPr>
        <w:tabs>
          <w:tab w:val="left" w:pos="10490"/>
        </w:tabs>
        <w:spacing w:before="67" w:line="280" w:lineRule="exact"/>
        <w:ind w:left="7127" w:right="798"/>
        <w:jc w:val="right"/>
        <w:rPr>
          <w:sz w:val="25"/>
        </w:rPr>
      </w:pPr>
      <w:r w:rsidRPr="00BF6BD6">
        <w:rPr>
          <w:sz w:val="25"/>
        </w:rPr>
        <w:t xml:space="preserve"> </w:t>
      </w:r>
      <w:r>
        <w:rPr>
          <w:sz w:val="25"/>
        </w:rPr>
        <w:t>к приказу</w:t>
      </w:r>
      <w:r>
        <w:rPr>
          <w:sz w:val="25"/>
          <w:u w:val="single"/>
        </w:rPr>
        <w:t>_</w:t>
      </w:r>
      <w:r w:rsidR="007A2E9B">
        <w:rPr>
          <w:sz w:val="25"/>
          <w:u w:val="single"/>
        </w:rPr>
        <w:t>04.01.2021г.</w:t>
      </w:r>
      <w:r>
        <w:rPr>
          <w:sz w:val="25"/>
        </w:rPr>
        <w:t>№</w:t>
      </w:r>
      <w:r w:rsidR="007A2E9B">
        <w:rPr>
          <w:sz w:val="25"/>
          <w:u w:val="single"/>
        </w:rPr>
        <w:t xml:space="preserve"> </w:t>
      </w:r>
      <w:bookmarkStart w:id="0" w:name="_GoBack"/>
      <w:bookmarkEnd w:id="0"/>
      <w:r w:rsidR="007A2E9B">
        <w:rPr>
          <w:sz w:val="25"/>
          <w:u w:val="single"/>
        </w:rPr>
        <w:t>10</w:t>
      </w:r>
      <w:r>
        <w:rPr>
          <w:sz w:val="25"/>
          <w:u w:val="single"/>
        </w:rPr>
        <w:t>_</w:t>
      </w:r>
    </w:p>
    <w:p w:rsidR="00DF4217" w:rsidRPr="00BF6BD6" w:rsidRDefault="00DF4217" w:rsidP="00DF4217">
      <w:pPr>
        <w:pStyle w:val="a3"/>
        <w:ind w:left="12558"/>
        <w:rPr>
          <w:sz w:val="20"/>
        </w:rPr>
      </w:pPr>
    </w:p>
    <w:p w:rsidR="00DF4217" w:rsidRDefault="00DF4217" w:rsidP="00DF4217">
      <w:pPr>
        <w:pStyle w:val="a3"/>
      </w:pPr>
    </w:p>
    <w:p w:rsidR="00DF4217" w:rsidRPr="00F3142E" w:rsidRDefault="00DF4217" w:rsidP="00DF4217">
      <w:pPr>
        <w:pStyle w:val="a3"/>
        <w:spacing w:before="196"/>
        <w:ind w:left="380" w:right="627"/>
        <w:jc w:val="center"/>
        <w:rPr>
          <w:rFonts w:ascii="Cambria" w:hAnsi="Cambria"/>
          <w:b/>
        </w:rPr>
      </w:pPr>
      <w:r w:rsidRPr="00F3142E">
        <w:rPr>
          <w:rFonts w:ascii="Cambria" w:hAnsi="Cambria"/>
          <w:b/>
          <w:w w:val="115"/>
        </w:rPr>
        <w:t>МЕДИАПЛАН</w:t>
      </w:r>
    </w:p>
    <w:p w:rsidR="00DF4217" w:rsidRPr="00F3142E" w:rsidRDefault="00DF4217" w:rsidP="00DF4217">
      <w:pPr>
        <w:spacing w:before="2"/>
        <w:ind w:left="388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информационного сопровождения по созданию и функционированию</w:t>
      </w:r>
    </w:p>
    <w:p w:rsidR="00DF4217" w:rsidRPr="00F3142E" w:rsidRDefault="00DF4217" w:rsidP="00DF4217">
      <w:pPr>
        <w:spacing w:before="24"/>
        <w:ind w:left="407" w:right="627"/>
        <w:jc w:val="center"/>
        <w:rPr>
          <w:rFonts w:ascii="Cambria" w:hAnsi="Cambria"/>
          <w:b/>
          <w:sz w:val="25"/>
        </w:rPr>
      </w:pPr>
      <w:r w:rsidRPr="00F3142E">
        <w:rPr>
          <w:rFonts w:ascii="Cambria" w:hAnsi="Cambria"/>
          <w:b/>
          <w:w w:val="110"/>
          <w:sz w:val="25"/>
        </w:rPr>
        <w:t xml:space="preserve">центров образования естественно-научной и </w:t>
      </w:r>
      <w:proofErr w:type="gramStart"/>
      <w:r w:rsidRPr="00F3142E">
        <w:rPr>
          <w:rFonts w:ascii="Cambria" w:hAnsi="Cambria"/>
          <w:b/>
          <w:w w:val="110"/>
          <w:sz w:val="25"/>
        </w:rPr>
        <w:t>технологической</w:t>
      </w:r>
      <w:proofErr w:type="gramEnd"/>
      <w:r w:rsidRPr="00F3142E">
        <w:rPr>
          <w:rFonts w:ascii="Cambria" w:hAnsi="Cambria"/>
          <w:b/>
          <w:w w:val="110"/>
          <w:sz w:val="25"/>
        </w:rPr>
        <w:t xml:space="preserve"> направленностей</w:t>
      </w:r>
    </w:p>
    <w:p w:rsidR="00DF4217" w:rsidRPr="00F3142E" w:rsidRDefault="00DF4217" w:rsidP="00DF4217">
      <w:pPr>
        <w:spacing w:before="14"/>
        <w:ind w:left="390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«Точка роста</w:t>
      </w:r>
      <w:r w:rsidR="00D168C4">
        <w:rPr>
          <w:rFonts w:ascii="Cambria" w:hAnsi="Cambria"/>
          <w:b/>
          <w:sz w:val="27"/>
        </w:rPr>
        <w:t xml:space="preserve">» в </w:t>
      </w:r>
      <w:proofErr w:type="spellStart"/>
      <w:r w:rsidR="00D168C4">
        <w:rPr>
          <w:rFonts w:ascii="Cambria" w:hAnsi="Cambria"/>
          <w:b/>
          <w:sz w:val="27"/>
        </w:rPr>
        <w:t>Карабудахкентском</w:t>
      </w:r>
      <w:proofErr w:type="spellEnd"/>
      <w:r w:rsidR="00D168C4">
        <w:rPr>
          <w:rFonts w:ascii="Cambria" w:hAnsi="Cambria"/>
          <w:b/>
          <w:sz w:val="27"/>
        </w:rPr>
        <w:t xml:space="preserve"> районе</w:t>
      </w:r>
      <w:r w:rsidRPr="00F3142E">
        <w:rPr>
          <w:rFonts w:ascii="Cambria" w:hAnsi="Cambria"/>
          <w:b/>
          <w:sz w:val="27"/>
        </w:rPr>
        <w:t xml:space="preserve"> в 2021 году</w:t>
      </w:r>
    </w:p>
    <w:p w:rsidR="00DF4217" w:rsidRDefault="00DF4217" w:rsidP="00DF4217">
      <w:pPr>
        <w:pStyle w:val="a3"/>
        <w:spacing w:before="5" w:after="1"/>
        <w:rPr>
          <w:rFonts w:ascii="Cambria"/>
          <w:sz w:val="23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125"/>
        <w:gridCol w:w="4280"/>
        <w:gridCol w:w="2090"/>
        <w:gridCol w:w="2890"/>
        <w:gridCol w:w="2310"/>
      </w:tblGrid>
      <w:tr w:rsidR="00DF4217" w:rsidTr="002A7F07">
        <w:trPr>
          <w:trHeight w:val="569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90" w:lineRule="exact"/>
              <w:ind w:left="11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9"/>
                <w:sz w:val="28"/>
              </w:rPr>
              <w:t>№</w:t>
            </w:r>
          </w:p>
        </w:tc>
        <w:tc>
          <w:tcPr>
            <w:tcW w:w="3125" w:type="dxa"/>
          </w:tcPr>
          <w:p w:rsidR="00DF4217" w:rsidRDefault="00DF4217" w:rsidP="002A7F07">
            <w:pPr>
              <w:pStyle w:val="TableParagraph"/>
              <w:spacing w:line="232" w:lineRule="auto"/>
              <w:ind w:left="826" w:hanging="83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Наименование</w:t>
            </w:r>
            <w:proofErr w:type="spellEnd"/>
            <w:r>
              <w:rPr>
                <w:b/>
                <w:w w:val="90"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мероприятия</w:t>
            </w:r>
            <w:proofErr w:type="spellEnd"/>
          </w:p>
        </w:tc>
        <w:tc>
          <w:tcPr>
            <w:tcW w:w="4280" w:type="dxa"/>
          </w:tcPr>
          <w:p w:rsidR="00DF4217" w:rsidRDefault="00DF4217" w:rsidP="002A7F07">
            <w:pPr>
              <w:pStyle w:val="TableParagraph"/>
              <w:spacing w:line="274" w:lineRule="exact"/>
              <w:ind w:left="96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Смысловая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нагрузка</w:t>
            </w:r>
            <w:proofErr w:type="spellEnd"/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202" w:firstLine="460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Форма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сопровождения</w:t>
            </w:r>
            <w:proofErr w:type="spellEnd"/>
          </w:p>
        </w:tc>
        <w:tc>
          <w:tcPr>
            <w:tcW w:w="2890" w:type="dxa"/>
          </w:tcPr>
          <w:p w:rsidR="00DF4217" w:rsidRDefault="00DF4217" w:rsidP="002A7F07">
            <w:pPr>
              <w:pStyle w:val="TableParagraph"/>
              <w:spacing w:line="279" w:lineRule="exact"/>
              <w:ind w:left="589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Ответственные</w:t>
            </w:r>
            <w:proofErr w:type="spellEnd"/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484" w:right="515" w:firstLine="36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Срок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исполнения</w:t>
            </w:r>
            <w:proofErr w:type="spellEnd"/>
          </w:p>
        </w:tc>
      </w:tr>
      <w:tr w:rsidR="00DF4217" w:rsidTr="002A7F07">
        <w:trPr>
          <w:trHeight w:val="2457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1" w:lineRule="exact"/>
              <w:ind w:right="191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1" w:lineRule="exact"/>
              <w:ind w:left="10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Информация о начале</w:t>
            </w:r>
          </w:p>
          <w:p w:rsidR="00DF4217" w:rsidRPr="00DF4217" w:rsidRDefault="00DF4217" w:rsidP="002A7F07">
            <w:pPr>
              <w:pStyle w:val="TableParagraph"/>
              <w:spacing w:line="278" w:lineRule="exact"/>
              <w:ind w:left="113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реализации проекта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Стартовая информация об основном</w:t>
            </w:r>
          </w:p>
          <w:p w:rsidR="00DF4217" w:rsidRPr="00DF4217" w:rsidRDefault="00DF4217" w:rsidP="002A7F07">
            <w:pPr>
              <w:pStyle w:val="TableParagraph"/>
              <w:spacing w:before="4" w:line="228" w:lineRule="auto"/>
              <w:ind w:left="115" w:hanging="8"/>
              <w:rPr>
                <w:sz w:val="25"/>
                <w:lang w:val="ru-RU"/>
              </w:rPr>
            </w:pPr>
            <w:proofErr w:type="gramStart"/>
            <w:r w:rsidRPr="00DF4217">
              <w:rPr>
                <w:sz w:val="25"/>
                <w:lang w:val="ru-RU"/>
              </w:rPr>
              <w:t>содержании</w:t>
            </w:r>
            <w:proofErr w:type="gramEnd"/>
            <w:r w:rsidRPr="00DF4217">
              <w:rPr>
                <w:sz w:val="25"/>
                <w:lang w:val="ru-RU"/>
              </w:rPr>
              <w:t xml:space="preserve"> и этапах реализации </w:t>
            </w:r>
            <w:r w:rsidRPr="00DF4217">
              <w:rPr>
                <w:w w:val="95"/>
                <w:sz w:val="25"/>
                <w:lang w:val="ru-RU"/>
              </w:rPr>
              <w:t xml:space="preserve">регионального проекта «Современная </w:t>
            </w:r>
            <w:r w:rsidRPr="00DF4217">
              <w:rPr>
                <w:sz w:val="25"/>
                <w:lang w:val="ru-RU"/>
              </w:rPr>
              <w:t>школа» по созданию и функционированию</w:t>
            </w:r>
          </w:p>
          <w:p w:rsidR="00DF4217" w:rsidRPr="00DF4217" w:rsidRDefault="00DF4217" w:rsidP="002A7F07">
            <w:pPr>
              <w:pStyle w:val="TableParagraph"/>
              <w:spacing w:line="230" w:lineRule="auto"/>
              <w:ind w:left="120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>центров образования естественн</w:t>
            </w:r>
            <w:proofErr w:type="gramStart"/>
            <w:r w:rsidRPr="00DF4217">
              <w:rPr>
                <w:w w:val="95"/>
                <w:sz w:val="25"/>
                <w:lang w:val="ru-RU"/>
              </w:rPr>
              <w:t>о-</w:t>
            </w:r>
            <w:proofErr w:type="gramEnd"/>
            <w:r w:rsidRPr="00DF4217">
              <w:rPr>
                <w:w w:val="95"/>
                <w:sz w:val="25"/>
                <w:lang w:val="ru-RU"/>
              </w:rPr>
              <w:t xml:space="preserve"> </w:t>
            </w:r>
            <w:r w:rsidRPr="00DF4217">
              <w:rPr>
                <w:sz w:val="25"/>
                <w:lang w:val="ru-RU"/>
              </w:rPr>
              <w:t>научной и технологической направленностей</w:t>
            </w:r>
          </w:p>
          <w:p w:rsidR="00DF4217" w:rsidRPr="00DF4217" w:rsidRDefault="00DF4217" w:rsidP="002A7F07">
            <w:pPr>
              <w:pStyle w:val="TableParagraph"/>
              <w:spacing w:line="274" w:lineRule="exact"/>
              <w:ind w:left="12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«Точка роста» в Республике Дагестан</w:t>
            </w:r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</w:rPr>
            </w:pPr>
            <w:proofErr w:type="spellStart"/>
            <w:r>
              <w:rPr>
                <w:sz w:val="25"/>
              </w:rPr>
              <w:t>Новости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статьи</w:t>
            </w:r>
            <w:proofErr w:type="spellEnd"/>
            <w:r>
              <w:rPr>
                <w:sz w:val="25"/>
              </w:rPr>
              <w:t>,</w:t>
            </w:r>
          </w:p>
          <w:p w:rsidR="00DF4217" w:rsidRDefault="00DF4217" w:rsidP="002A7F07">
            <w:pPr>
              <w:pStyle w:val="TableParagraph"/>
              <w:spacing w:line="280" w:lineRule="exact"/>
              <w:ind w:left="106"/>
              <w:rPr>
                <w:sz w:val="25"/>
              </w:rPr>
            </w:pPr>
            <w:proofErr w:type="spellStart"/>
            <w:r>
              <w:rPr>
                <w:sz w:val="25"/>
              </w:rPr>
              <w:t>анонсы</w:t>
            </w:r>
            <w:proofErr w:type="spellEnd"/>
          </w:p>
        </w:tc>
        <w:tc>
          <w:tcPr>
            <w:tcW w:w="2890" w:type="dxa"/>
          </w:tcPr>
          <w:p w:rsid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168C4" w:rsidRP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45" w:lineRule="exact"/>
              <w:ind w:left="109"/>
              <w:rPr>
                <w:sz w:val="25"/>
              </w:rPr>
            </w:pPr>
            <w:proofErr w:type="spellStart"/>
            <w:r>
              <w:rPr>
                <w:sz w:val="25"/>
              </w:rPr>
              <w:t>январь-март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374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6" w:lineRule="exact"/>
              <w:ind w:right="176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2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Презентация проекта </w:t>
            </w:r>
            <w:proofErr w:type="gramStart"/>
            <w:r w:rsidRPr="00DF4217">
              <w:rPr>
                <w:sz w:val="25"/>
                <w:lang w:val="ru-RU"/>
              </w:rPr>
              <w:t>для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2" w:line="230" w:lineRule="auto"/>
              <w:ind w:left="125" w:right="496" w:firstLine="1"/>
              <w:rPr>
                <w:sz w:val="25"/>
                <w:lang w:val="ru-RU"/>
              </w:rPr>
            </w:pPr>
            <w:proofErr w:type="spellStart"/>
            <w:r w:rsidRPr="00DF4217">
              <w:rPr>
                <w:sz w:val="25"/>
                <w:lang w:val="ru-RU"/>
              </w:rPr>
              <w:t>различньт</w:t>
            </w:r>
            <w:proofErr w:type="spellEnd"/>
            <w:r w:rsidRPr="00DF4217">
              <w:rPr>
                <w:sz w:val="25"/>
                <w:lang w:val="ru-RU"/>
              </w:rPr>
              <w:t xml:space="preserve"> аудиторий (координаторов, </w:t>
            </w:r>
            <w:r w:rsidRPr="00DF4217">
              <w:rPr>
                <w:w w:val="95"/>
                <w:sz w:val="25"/>
                <w:lang w:val="ru-RU"/>
              </w:rPr>
              <w:t xml:space="preserve">обучающиеся, педагоги, </w:t>
            </w:r>
            <w:r w:rsidRPr="00DF4217">
              <w:rPr>
                <w:sz w:val="25"/>
                <w:lang w:val="ru-RU"/>
              </w:rPr>
              <w:t>родители)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45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Презентационные материалы о</w:t>
            </w:r>
          </w:p>
          <w:p w:rsidR="00DF4217" w:rsidRDefault="00DF4217" w:rsidP="002A7F07">
            <w:pPr>
              <w:pStyle w:val="TableParagraph"/>
              <w:spacing w:before="7" w:line="228" w:lineRule="auto"/>
              <w:ind w:left="129"/>
              <w:rPr>
                <w:sz w:val="25"/>
              </w:rPr>
            </w:pPr>
            <w:r w:rsidRPr="00DF4217">
              <w:rPr>
                <w:sz w:val="25"/>
                <w:lang w:val="ru-RU"/>
              </w:rPr>
              <w:t xml:space="preserve">концепции по созданию и </w:t>
            </w:r>
            <w:r w:rsidRPr="00DF4217">
              <w:rPr>
                <w:w w:val="95"/>
                <w:sz w:val="25"/>
                <w:lang w:val="ru-RU"/>
              </w:rPr>
              <w:t xml:space="preserve">функционированию </w:t>
            </w:r>
            <w:proofErr w:type="spellStart"/>
            <w:r>
              <w:rPr>
                <w:w w:val="95"/>
                <w:sz w:val="25"/>
              </w:rPr>
              <w:t>Центров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для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различных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аудиторий</w:t>
            </w:r>
            <w:proofErr w:type="spellEnd"/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2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анонсы, </w:t>
            </w:r>
            <w:r w:rsidRPr="00DF4217">
              <w:rPr>
                <w:w w:val="95"/>
                <w:sz w:val="25"/>
                <w:lang w:val="ru-RU"/>
              </w:rPr>
              <w:t xml:space="preserve">фоторепортажи, </w:t>
            </w:r>
            <w:r w:rsidRPr="00DF4217">
              <w:rPr>
                <w:sz w:val="25"/>
                <w:lang w:val="ru-RU"/>
              </w:rPr>
              <w:t>интервью</w:t>
            </w: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 w:line="232" w:lineRule="auto"/>
              <w:ind w:left="125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proofErr w:type="spellStart"/>
            <w:r>
              <w:rPr>
                <w:sz w:val="25"/>
              </w:rPr>
              <w:t>Март-май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101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 w:rsidR="00DF4217" w:rsidRDefault="00DF4217" w:rsidP="002A7F07">
            <w:pPr>
              <w:pStyle w:val="TableParagraph"/>
              <w:spacing w:line="163" w:lineRule="exact"/>
              <w:ind w:left="25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246953E" wp14:editId="48D857B8">
                  <wp:extent cx="57913" cy="103631"/>
                  <wp:effectExtent l="0" t="0" r="0" b="0"/>
                  <wp:docPr id="5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1" w:lineRule="exact"/>
              <w:ind w:left="13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Начало ремонтных работ,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2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 xml:space="preserve">закупка оборудования, </w:t>
            </w:r>
            <w:r w:rsidRPr="00DF4217">
              <w:rPr>
                <w:sz w:val="25"/>
                <w:lang w:val="ru-RU"/>
              </w:rPr>
              <w:t>запуск раздела сайта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40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Фото-фиксация </w:t>
            </w:r>
            <w:proofErr w:type="gramStart"/>
            <w:r w:rsidRPr="00DF4217">
              <w:rPr>
                <w:sz w:val="25"/>
                <w:lang w:val="ru-RU"/>
              </w:rPr>
              <w:t>первоначального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состояния помещений до </w:t>
            </w:r>
            <w:r w:rsidRPr="00DF4217">
              <w:rPr>
                <w:w w:val="95"/>
                <w:sz w:val="25"/>
                <w:lang w:val="ru-RU"/>
              </w:rPr>
              <w:t xml:space="preserve">последующего сравнения, публикация </w:t>
            </w:r>
            <w:r w:rsidRPr="00DF4217">
              <w:rPr>
                <w:sz w:val="25"/>
                <w:lang w:val="ru-RU"/>
              </w:rPr>
              <w:t>адресов площадок</w:t>
            </w:r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9" w:line="228" w:lineRule="auto"/>
              <w:ind w:left="134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Май-июнь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</w:tbl>
    <w:p w:rsidR="00DF4217" w:rsidRDefault="00DF4217" w:rsidP="00DF4217">
      <w:pPr>
        <w:spacing w:line="255" w:lineRule="exact"/>
        <w:rPr>
          <w:sz w:val="25"/>
        </w:rPr>
        <w:sectPr w:rsidR="00DF4217">
          <w:pgSz w:w="16840" w:h="11900" w:orient="landscape"/>
          <w:pgMar w:top="1100" w:right="540" w:bottom="280" w:left="760" w:header="720" w:footer="720" w:gutter="0"/>
          <w:cols w:space="720"/>
        </w:sectPr>
      </w:pPr>
    </w:p>
    <w:p w:rsidR="00DF4217" w:rsidRDefault="00DF4217" w:rsidP="00DF4217">
      <w:pPr>
        <w:pStyle w:val="a3"/>
        <w:spacing w:after="1"/>
        <w:rPr>
          <w:rFonts w:ascii="Cambria"/>
          <w:sz w:val="1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7522210</wp:posOffset>
                </wp:positionV>
                <wp:extent cx="1424305" cy="12700"/>
                <wp:effectExtent l="10160" t="6985" r="13335" b="88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305" cy="12700"/>
                          <a:chOff x="691" y="11846"/>
                          <a:chExt cx="2243" cy="2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314" y="1185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691" y="11853"/>
                            <a:ext cx="589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34.55pt;margin-top:592.3pt;width:112.15pt;height:1pt;z-index:251659264;mso-position-horizontal-relative:page;mso-position-vertical-relative:page" coordorigin="691,11846" coordsize="22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">
                <v:line id="Line 6" o:spid="_x0000_s1027" style="position:absolute;visibility:visible;mso-wrap-style:square" from="1314,11858" to="2934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EucQAAADaAAAADwAAAGRycy9kb3ducmV2LnhtbESPQWvCQBSE74L/YXmFXqRuUohImjVU&#10;0dJTwVhacntkn0lo9m3IrjH++26h4HGYmW+YLJ9MJ0YaXGtZQbyMQBBXVrdcK/g8HZ7WIJxH1thZ&#10;JgU3cpBv5rMMU22vfKSx8LUIEHYpKmi871MpXdWQQbe0PXHwznYw6IMcaqkHvAa46eRzFK2kwZbD&#10;QoM97RqqfoqLUaCTZF++dd/j+sMV/vYVj+V2cVbq8WF6fQHhafL38H/7XStI4O9Ku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qkS5xAAAANoAAAAPAAAAAAAAAAAA&#10;AAAAAKECAABkcnMvZG93bnJldi54bWxQSwUGAAAAAAQABAD5AAAAkgMAAAAA&#10;" strokeweight=".25358mm"/>
                <v:line id="Line 7" o:spid="_x0000_s1028" style="position:absolute;visibility:visible;mso-wrap-style:square" from="691,11853" to="1280,1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azsQAAADaAAAADwAAAGRycy9kb3ducmV2LnhtbESPQWvCQBSE74L/YXmCF2k2KSiSukqV&#10;VjwJTUtLbo/sMwnNvg3ZbRL/vSsUPA4z8w2z2Y2mET11rrasIIliEMSF1TWXCr4+35/WIJxH1thY&#10;JgVXcrDbTicbTLUd+IP6zJciQNilqKDyvk2ldEVFBl1kW+LgXWxn0AfZlVJ3OAS4aeRzHK+kwZrD&#10;QoUtHSoqfrM/o0Avl2/5sfnp12eX+et30uf7xUWp+Wx8fQHhafSP8H/7pBWs4H4l3AC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eNrOxAAAANoAAAAPAAAAAAAAAAAA&#10;AAAAAKECAABkcnMvZG93bnJldi54bWxQSwUGAAAAAAQABAD5AAAAkgMAAAAA&#10;" strokeweight=".25358mm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25"/>
        <w:gridCol w:w="4270"/>
        <w:gridCol w:w="2094"/>
        <w:gridCol w:w="2880"/>
        <w:gridCol w:w="2319"/>
      </w:tblGrid>
      <w:tr w:rsidR="00DF4217" w:rsidTr="002A7F07">
        <w:trPr>
          <w:trHeight w:val="833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7" w:lineRule="auto"/>
              <w:ind w:left="111" w:right="493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Окончание ремонта помещений, установка</w:t>
            </w:r>
            <w:r w:rsidRPr="00DF4217">
              <w:rPr>
                <w:spacing w:val="-29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и</w:t>
            </w:r>
          </w:p>
          <w:p w:rsidR="00DF4217" w:rsidRPr="00DF4217" w:rsidRDefault="00DF4217" w:rsidP="002A7F07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настройка </w:t>
            </w:r>
            <w:r w:rsidRPr="00DF4217">
              <w:rPr>
                <w:spacing w:val="22"/>
                <w:w w:val="95"/>
                <w:sz w:val="24"/>
                <w:lang w:val="ru-RU"/>
              </w:rPr>
              <w:t xml:space="preserve"> </w:t>
            </w:r>
            <w:r w:rsidRPr="00DF4217">
              <w:rPr>
                <w:w w:val="95"/>
                <w:sz w:val="24"/>
                <w:lang w:val="ru-RU"/>
              </w:rPr>
              <w:t>оборудования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2" w:lineRule="auto"/>
              <w:ind w:left="101" w:right="135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Обзорный репортаж по итогам выезда на места</w:t>
            </w:r>
          </w:p>
        </w:tc>
        <w:tc>
          <w:tcPr>
            <w:tcW w:w="2094" w:type="dxa"/>
          </w:tcPr>
          <w:p w:rsidR="00DF4217" w:rsidRDefault="00DF4217" w:rsidP="002A7F07">
            <w:pPr>
              <w:pStyle w:val="TableParagraph"/>
              <w:spacing w:line="264" w:lineRule="exact"/>
              <w:ind w:left="97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Новости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статьи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</w:p>
          <w:p w:rsidR="00DF4217" w:rsidRDefault="00DF4217" w:rsidP="002A7F07">
            <w:pPr>
              <w:pStyle w:val="TableParagraph"/>
              <w:spacing w:before="6"/>
              <w:ind w:left="102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sz w:val="23"/>
              </w:rPr>
              <w:t>анонсы</w:t>
            </w:r>
            <w:proofErr w:type="spellEnd"/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Default="00D168C4" w:rsidP="00D168C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  <w:r>
              <w:rPr>
                <w:sz w:val="24"/>
              </w:rPr>
              <w:t xml:space="preserve"> 2021г.</w:t>
            </w:r>
          </w:p>
        </w:tc>
      </w:tr>
      <w:tr w:rsidR="00DF4217" w:rsidTr="002A7F07">
        <w:trPr>
          <w:trHeight w:val="1369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38" w:lineRule="exact"/>
              <w:ind w:left="3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5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3" w:lineRule="exact"/>
              <w:ind w:left="11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Мероприятия </w:t>
            </w:r>
            <w:proofErr w:type="gramStart"/>
            <w:r w:rsidRPr="00DF4217">
              <w:rPr>
                <w:sz w:val="24"/>
                <w:lang w:val="ru-RU"/>
              </w:rPr>
              <w:t>по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2"/>
              <w:ind w:left="118" w:right="139" w:hanging="2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повышению квалификации </w:t>
            </w:r>
            <w:r w:rsidRPr="00DF4217">
              <w:rPr>
                <w:sz w:val="24"/>
                <w:lang w:val="ru-RU"/>
              </w:rPr>
              <w:t>сотрудников Центров с привлечением федерального оператора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07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сотрудников</w:t>
            </w:r>
          </w:p>
          <w:p w:rsidR="00DF4217" w:rsidRPr="00DF4217" w:rsidRDefault="00DF4217" w:rsidP="002A7F07">
            <w:pPr>
              <w:pStyle w:val="TableParagraph"/>
              <w:ind w:left="112" w:hanging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сессиях с отзывами самих педагогов по итогам участия в сессиях</w:t>
            </w:r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12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ind w:left="115" w:right="282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4" w:line="237" w:lineRule="auto"/>
              <w:ind w:left="112" w:right="87" w:hanging="1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Март-август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647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59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Торжественное открытие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7" w:firstLine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организациях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официальных лиц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2" w:right="135" w:hanging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в торжественных мероприятиях по открытию Центров в образовательных организациях.</w:t>
            </w:r>
          </w:p>
          <w:p w:rsidR="00DF4217" w:rsidRPr="00DF4217" w:rsidRDefault="00DF4217" w:rsidP="002A7F07">
            <w:pPr>
              <w:pStyle w:val="TableParagraph"/>
              <w:spacing w:line="272" w:lineRule="exact"/>
              <w:ind w:left="13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Фотографии и видео для дальнейшего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0" w:right="277" w:firstLine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/>
              <w:ind w:left="122" w:right="77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091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9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Поддержание интереса </w:t>
            </w:r>
            <w:proofErr w:type="gramStart"/>
            <w:r w:rsidRPr="00DF4217">
              <w:rPr>
                <w:sz w:val="24"/>
                <w:lang w:val="ru-RU"/>
              </w:rPr>
              <w:t>к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40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Центрам и общее информационное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Выезд журналистов в </w:t>
            </w:r>
            <w:proofErr w:type="gramStart"/>
            <w:r w:rsidRPr="00DF4217">
              <w:rPr>
                <w:sz w:val="24"/>
                <w:lang w:val="ru-RU"/>
              </w:rPr>
              <w:t>сельские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36" w:right="135" w:firstLine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районы, обзор реализации образовательных программ в Центрах,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отзывы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9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</w:t>
            </w:r>
            <w:r w:rsidRPr="00DF4217">
              <w:rPr>
                <w:spacing w:val="-20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статьи,</w:t>
            </w:r>
          </w:p>
          <w:p w:rsidR="00DF4217" w:rsidRPr="00DF4217" w:rsidRDefault="00DF4217" w:rsidP="002A7F07">
            <w:pPr>
              <w:pStyle w:val="TableParagraph"/>
              <w:spacing w:line="237" w:lineRule="auto"/>
              <w:ind w:left="134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анонсы, </w:t>
            </w:r>
            <w:r w:rsidRPr="00DF4217">
              <w:rPr>
                <w:spacing w:val="-1"/>
                <w:sz w:val="24"/>
                <w:lang w:val="ru-RU"/>
              </w:rPr>
              <w:t>фоторепортажи,</w:t>
            </w:r>
          </w:p>
          <w:p w:rsidR="00DF4217" w:rsidRPr="00DF4217" w:rsidRDefault="00DF4217" w:rsidP="002A7F07">
            <w:pPr>
              <w:pStyle w:val="TableParagraph"/>
              <w:spacing w:before="1" w:line="276" w:lineRule="exact"/>
              <w:ind w:left="14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1" w:line="237" w:lineRule="auto"/>
              <w:ind w:left="131" w:right="68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Октябрь-декабрь</w:t>
            </w:r>
            <w:proofErr w:type="spellEnd"/>
          </w:p>
          <w:p w:rsidR="00DF4217" w:rsidRDefault="00DF4217" w:rsidP="002A7F0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</w:tbl>
    <w:p w:rsidR="00DF4217" w:rsidRDefault="00DF4217" w:rsidP="00DF4217"/>
    <w:p w:rsidR="003C4E1F" w:rsidRDefault="003C4E1F"/>
    <w:sectPr w:rsidR="003C4E1F">
      <w:pgSz w:w="16840" w:h="11900" w:orient="landscape"/>
      <w:pgMar w:top="1100" w:right="54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AC"/>
    <w:rsid w:val="00372ACE"/>
    <w:rsid w:val="003C4E1F"/>
    <w:rsid w:val="007A2E9B"/>
    <w:rsid w:val="008543AC"/>
    <w:rsid w:val="00D168C4"/>
    <w:rsid w:val="00D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42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2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4217"/>
  </w:style>
  <w:style w:type="paragraph" w:styleId="a5">
    <w:name w:val="Balloon Text"/>
    <w:basedOn w:val="a"/>
    <w:link w:val="a6"/>
    <w:uiPriority w:val="99"/>
    <w:semiHidden/>
    <w:unhideWhenUsed/>
    <w:rsid w:val="00DF4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42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2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4217"/>
  </w:style>
  <w:style w:type="paragraph" w:styleId="a5">
    <w:name w:val="Balloon Text"/>
    <w:basedOn w:val="a"/>
    <w:link w:val="a6"/>
    <w:uiPriority w:val="99"/>
    <w:semiHidden/>
    <w:unhideWhenUsed/>
    <w:rsid w:val="00DF4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Asiyat IMC</cp:lastModifiedBy>
  <cp:revision>5</cp:revision>
  <dcterms:created xsi:type="dcterms:W3CDTF">2021-02-05T08:42:00Z</dcterms:created>
  <dcterms:modified xsi:type="dcterms:W3CDTF">2021-02-08T06:51:00Z</dcterms:modified>
</cp:coreProperties>
</file>